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ED00" w14:textId="77777777" w:rsidR="00D46E27" w:rsidRDefault="00D46E27" w:rsidP="00D46E27">
      <w:pPr>
        <w:spacing w:after="0" w:line="285" w:lineRule="auto"/>
        <w:jc w:val="both"/>
        <w:rPr>
          <w:rFonts w:ascii="Garamond" w:eastAsia="Garamond" w:hAnsi="Garamond" w:cs="Garamond"/>
          <w:b/>
          <w:color w:val="000000"/>
          <w:position w:val="-14"/>
        </w:rPr>
      </w:pPr>
      <w:r>
        <w:rPr>
          <w:rFonts w:ascii="Garamond" w:eastAsia="Garamond" w:hAnsi="Garamond" w:cs="Garamond"/>
          <w:b/>
          <w:color w:val="000000"/>
          <w:position w:val="-14"/>
          <w:sz w:val="20"/>
          <w:szCs w:val="20"/>
        </w:rPr>
        <w:tab/>
        <w:t xml:space="preserve">NOTAIO GIOVANNI CESÀRO </w:t>
      </w:r>
    </w:p>
    <w:p w14:paraId="563407F8" w14:textId="77777777" w:rsidR="00D46E27" w:rsidRDefault="00D46E27" w:rsidP="00D46E27">
      <w:pPr>
        <w:spacing w:after="0" w:line="285" w:lineRule="auto"/>
        <w:jc w:val="both"/>
        <w:rPr>
          <w:rFonts w:ascii="Garamond" w:eastAsia="Garamond" w:hAnsi="Garamond" w:cs="Garamond"/>
          <w:b/>
          <w:color w:val="000000"/>
          <w:position w:val="-14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position w:val="-14"/>
          <w:sz w:val="18"/>
          <w:szCs w:val="18"/>
        </w:rPr>
        <w:t xml:space="preserve"> 80121 NAPOLI - VIA S. CATERINA A CHIAIA, 19</w:t>
      </w:r>
    </w:p>
    <w:p w14:paraId="25228F4F" w14:textId="77777777" w:rsidR="00D46E27" w:rsidRDefault="00D46E27" w:rsidP="00D46E27">
      <w:pPr>
        <w:spacing w:after="0" w:line="285" w:lineRule="auto"/>
        <w:jc w:val="both"/>
        <w:rPr>
          <w:rFonts w:ascii="Garamond" w:eastAsia="Garamond" w:hAnsi="Garamond" w:cs="Garamond"/>
          <w:b/>
          <w:color w:val="000000"/>
          <w:position w:val="-14"/>
          <w:sz w:val="18"/>
          <w:szCs w:val="18"/>
        </w:rPr>
      </w:pPr>
      <w:r>
        <w:rPr>
          <w:rFonts w:ascii="Garamond" w:eastAsia="Garamond" w:hAnsi="Garamond" w:cs="Garamond"/>
          <w:b/>
          <w:color w:val="000000"/>
          <w:position w:val="-14"/>
          <w:sz w:val="18"/>
          <w:szCs w:val="18"/>
        </w:rPr>
        <w:t xml:space="preserve">             TEL. 081422477 - FAX 08119318312</w:t>
      </w:r>
    </w:p>
    <w:p w14:paraId="39E097DA" w14:textId="77777777" w:rsidR="00D46E27" w:rsidRDefault="00D46E27" w:rsidP="00D46E27">
      <w:pPr>
        <w:spacing w:after="0" w:line="285" w:lineRule="auto"/>
        <w:jc w:val="both"/>
        <w:rPr>
          <w:rFonts w:ascii="Garamond" w:eastAsia="Garamond" w:hAnsi="Garamond" w:cs="Garamond"/>
          <w:b/>
          <w:color w:val="000000"/>
          <w:position w:val="-14"/>
        </w:rPr>
      </w:pPr>
      <w:r>
        <w:rPr>
          <w:rFonts w:ascii="Garamond" w:eastAsia="Garamond" w:hAnsi="Garamond" w:cs="Garamond"/>
          <w:b/>
          <w:color w:val="000000"/>
          <w:position w:val="-14"/>
          <w:sz w:val="20"/>
          <w:szCs w:val="20"/>
        </w:rPr>
        <w:t xml:space="preserve">            e - mail: aste@notaiocesaro.it</w:t>
      </w:r>
    </w:p>
    <w:p w14:paraId="782E4AFA" w14:textId="77777777" w:rsidR="00D46E27" w:rsidRDefault="00D46E27" w:rsidP="00D46E27">
      <w:pPr>
        <w:spacing w:after="0" w:line="285" w:lineRule="auto"/>
        <w:jc w:val="right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Spett.le PIEMME</w:t>
      </w:r>
    </w:p>
    <w:p w14:paraId="22FF4F49" w14:textId="77777777" w:rsidR="00D46E27" w:rsidRDefault="00D46E27" w:rsidP="00D46E27">
      <w:pPr>
        <w:spacing w:after="0" w:line="285" w:lineRule="auto"/>
        <w:jc w:val="right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Concessionaria di Pubblicità</w:t>
      </w:r>
    </w:p>
    <w:p w14:paraId="37915DBD" w14:textId="77777777" w:rsidR="00D46E27" w:rsidRDefault="00D46E27" w:rsidP="00D46E27">
      <w:pPr>
        <w:spacing w:after="0" w:line="285" w:lineRule="auto"/>
        <w:jc w:val="right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per "Il Mattino" </w:t>
      </w:r>
    </w:p>
    <w:p w14:paraId="5EC5FAAB" w14:textId="77777777" w:rsidR="00D46E27" w:rsidRDefault="00D46E27" w:rsidP="00D46E27">
      <w:pPr>
        <w:spacing w:after="0" w:line="285" w:lineRule="auto"/>
        <w:jc w:val="right"/>
        <w:rPr>
          <w:rFonts w:ascii="Georgia" w:eastAsia="Georgia" w:hAnsi="Georgia" w:cs="Georgia"/>
          <w:b/>
          <w:color w:val="000000"/>
          <w:position w:val="-14"/>
        </w:rPr>
      </w:pPr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>C.A. Egr. Dott.</w:t>
      </w:r>
    </w:p>
    <w:p w14:paraId="6C2E583F" w14:textId="77777777" w:rsidR="00D46E27" w:rsidRDefault="00D46E27" w:rsidP="00D46E27">
      <w:pPr>
        <w:spacing w:after="0" w:line="285" w:lineRule="auto"/>
        <w:jc w:val="right"/>
        <w:rPr>
          <w:rFonts w:ascii="Georgia" w:eastAsia="Georgia" w:hAnsi="Georgia" w:cs="Georgia"/>
          <w:b/>
          <w:color w:val="000000"/>
          <w:position w:val="-14"/>
        </w:rPr>
      </w:pPr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>FABRIZIO SBRIGLIA</w:t>
      </w:r>
    </w:p>
    <w:p w14:paraId="48FC58D4" w14:textId="77777777" w:rsidR="00D46E27" w:rsidRDefault="00D46E27" w:rsidP="00D46E27">
      <w:pPr>
        <w:spacing w:after="0" w:line="285" w:lineRule="auto"/>
        <w:jc w:val="right"/>
        <w:rPr>
          <w:rFonts w:ascii="Georgia" w:eastAsia="Georgia" w:hAnsi="Georgia" w:cs="Georgia"/>
          <w:b/>
          <w:color w:val="000000"/>
          <w:position w:val="-14"/>
        </w:rPr>
      </w:pPr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 xml:space="preserve">Via G. </w:t>
      </w:r>
      <w:proofErr w:type="spellStart"/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>Arcoleo</w:t>
      </w:r>
      <w:proofErr w:type="spellEnd"/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>, Palazzo Il Mattino</w:t>
      </w:r>
    </w:p>
    <w:p w14:paraId="13E8A53E" w14:textId="77777777" w:rsidR="00D46E27" w:rsidRDefault="00D46E27" w:rsidP="00D46E27">
      <w:pPr>
        <w:spacing w:after="0" w:line="285" w:lineRule="auto"/>
        <w:jc w:val="right"/>
        <w:rPr>
          <w:rFonts w:ascii="Georgia" w:eastAsia="Georgia" w:hAnsi="Georgia" w:cs="Georgia"/>
          <w:b/>
          <w:color w:val="000000"/>
          <w:position w:val="-14"/>
        </w:rPr>
      </w:pPr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>Tel. 081 - 2473111</w:t>
      </w:r>
    </w:p>
    <w:p w14:paraId="5F180866" w14:textId="77777777" w:rsidR="00D46E27" w:rsidRDefault="00D46E27" w:rsidP="00D46E27">
      <w:pPr>
        <w:spacing w:after="0" w:line="285" w:lineRule="auto"/>
        <w:jc w:val="right"/>
        <w:rPr>
          <w:rFonts w:ascii="Georgia" w:eastAsia="Georgia" w:hAnsi="Georgia" w:cs="Georgia"/>
          <w:b/>
          <w:color w:val="000000"/>
          <w:position w:val="-14"/>
        </w:rPr>
      </w:pPr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>Fax 081 - 2473220</w:t>
      </w:r>
    </w:p>
    <w:p w14:paraId="380718D5" w14:textId="77777777" w:rsidR="00D46E27" w:rsidRDefault="00D46E27" w:rsidP="00D46E27">
      <w:pPr>
        <w:spacing w:after="0" w:line="285" w:lineRule="auto"/>
        <w:jc w:val="right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80121 -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 xml:space="preserve">N A P O L I </w:t>
      </w:r>
    </w:p>
    <w:p w14:paraId="03506CD0" w14:textId="77777777" w:rsidR="00D46E27" w:rsidRDefault="00D46E27" w:rsidP="00D46E27">
      <w:pPr>
        <w:spacing w:line="285" w:lineRule="auto"/>
        <w:jc w:val="right"/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</w:pPr>
    </w:p>
    <w:p w14:paraId="3F6B1B57" w14:textId="77777777" w:rsidR="00D46E27" w:rsidRDefault="00D46E27" w:rsidP="00D46E27">
      <w:pPr>
        <w:tabs>
          <w:tab w:val="left" w:pos="285"/>
        </w:tabs>
        <w:spacing w:line="285" w:lineRule="auto"/>
        <w:jc w:val="both"/>
        <w:rPr>
          <w:rFonts w:ascii="Georgia" w:eastAsia="Georgia" w:hAnsi="Georgia" w:cs="Georgia"/>
          <w:b/>
          <w:color w:val="000000"/>
          <w:position w:val="-14"/>
        </w:rPr>
      </w:pPr>
      <w:proofErr w:type="spellStart"/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>OGGETTO:Testo</w:t>
      </w:r>
      <w:proofErr w:type="spellEnd"/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 xml:space="preserve"> pubblicità straordinaria procedura esecutiva immobiliare  n.  687/07 R.G.E.</w:t>
      </w:r>
    </w:p>
    <w:p w14:paraId="0B049FCB" w14:textId="77777777" w:rsidR="00D46E27" w:rsidRDefault="00D46E27" w:rsidP="00D46E27">
      <w:pPr>
        <w:tabs>
          <w:tab w:val="left" w:pos="285"/>
        </w:tabs>
        <w:spacing w:after="0" w:line="285" w:lineRule="auto"/>
        <w:jc w:val="both"/>
        <w:rPr>
          <w:rFonts w:ascii="Georgia" w:eastAsia="Georgia" w:hAnsi="Georgia" w:cs="Georgia"/>
          <w:color w:val="000000"/>
          <w:position w:val="-14"/>
        </w:rPr>
      </w:pPr>
      <w:r>
        <w:rPr>
          <w:rFonts w:ascii="Georgia" w:eastAsia="Georgia" w:hAnsi="Georgia" w:cs="Georgia"/>
          <w:color w:val="000000"/>
          <w:position w:val="-14"/>
          <w:sz w:val="20"/>
          <w:szCs w:val="20"/>
        </w:rPr>
        <w:t xml:space="preserve">   </w:t>
      </w:r>
    </w:p>
    <w:p w14:paraId="4B72E84A" w14:textId="77777777" w:rsidR="00D46E27" w:rsidRDefault="00D46E27" w:rsidP="00D46E27">
      <w:pPr>
        <w:tabs>
          <w:tab w:val="left" w:pos="285"/>
        </w:tabs>
        <w:spacing w:after="0" w:line="285" w:lineRule="auto"/>
        <w:jc w:val="both"/>
        <w:rPr>
          <w:rFonts w:ascii="Georgia" w:eastAsia="Georgia" w:hAnsi="Georgia" w:cs="Georgia"/>
          <w:color w:val="000000"/>
          <w:position w:val="-14"/>
        </w:rPr>
      </w:pPr>
      <w:r>
        <w:rPr>
          <w:rFonts w:ascii="Georgia" w:eastAsia="Georgia" w:hAnsi="Georgia" w:cs="Georgia"/>
          <w:color w:val="000000"/>
          <w:position w:val="-14"/>
          <w:sz w:val="20"/>
          <w:szCs w:val="20"/>
        </w:rPr>
        <w:tab/>
        <w:t>Egregio Dottore,</w:t>
      </w:r>
    </w:p>
    <w:p w14:paraId="12464BE8" w14:textId="77777777" w:rsid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b/>
          <w:color w:val="000000"/>
          <w:position w:val="-14"/>
        </w:rPr>
      </w:pPr>
      <w:r>
        <w:rPr>
          <w:rFonts w:ascii="Georgia" w:eastAsia="Georgia" w:hAnsi="Georgia" w:cs="Georgia"/>
          <w:color w:val="000000"/>
          <w:position w:val="-14"/>
          <w:sz w:val="20"/>
          <w:szCs w:val="20"/>
        </w:rPr>
        <w:tab/>
        <w:t xml:space="preserve">Le invio la bozza del testo della pubblicità straordinaria per la vendita  da pubblicarsi sull'edizione domenicale de  "Il Mattino" </w:t>
      </w:r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 xml:space="preserve">entro e non oltre il giorno 22 marzo 2015, </w:t>
      </w:r>
      <w:r>
        <w:rPr>
          <w:rFonts w:ascii="Georgia" w:eastAsia="Georgia" w:hAnsi="Georgia" w:cs="Georgia"/>
          <w:color w:val="000000"/>
          <w:position w:val="-14"/>
          <w:sz w:val="20"/>
          <w:szCs w:val="20"/>
        </w:rPr>
        <w:t xml:space="preserve">disponendo la pubblicazione anche sul  sito internet abbinato a detto quotidiano </w:t>
      </w:r>
      <w:hyperlink r:id="rId6" w:history="1">
        <w:r>
          <w:rPr>
            <w:rStyle w:val="Collegamentoipertestuale"/>
            <w:rFonts w:ascii="Georgia" w:eastAsia="Georgia" w:hAnsi="Georgia" w:cs="Georgia"/>
            <w:b/>
            <w:color w:val="000000"/>
            <w:position w:val="-14"/>
            <w:sz w:val="20"/>
            <w:szCs w:val="20"/>
            <w:u w:val="single"/>
          </w:rPr>
          <w:t>www.legalmente.net</w:t>
        </w:r>
      </w:hyperlink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 xml:space="preserve"> e “www.astegiudiziarie.it”</w:t>
      </w:r>
    </w:p>
    <w:p w14:paraId="2DDAC1C6" w14:textId="77777777" w:rsidR="00D46E27" w:rsidRDefault="00D46E27" w:rsidP="00D46E27">
      <w:pPr>
        <w:spacing w:after="0" w:line="285" w:lineRule="auto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Georgia" w:eastAsia="Georgia" w:hAnsi="Georgia" w:cs="Georgia"/>
          <w:color w:val="000000"/>
          <w:position w:val="-14"/>
          <w:sz w:val="20"/>
          <w:szCs w:val="20"/>
        </w:rPr>
        <w:tab/>
        <w:t>Le comunico, altresì, i dati per la fattura che dovrà essere emessa a carico di: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</w:p>
    <w:p w14:paraId="3C488F23" w14:textId="77777777" w:rsidR="00D46E27" w:rsidRDefault="00D46E27" w:rsidP="00D46E27">
      <w:pPr>
        <w:spacing w:after="0" w:line="285" w:lineRule="auto"/>
        <w:jc w:val="both"/>
        <w:rPr>
          <w:rFonts w:ascii="Courier New" w:eastAsia="Courier New" w:hAnsi="Courier New" w:cs="Courier New"/>
          <w:color w:val="000000"/>
        </w:rPr>
      </w:pPr>
    </w:p>
    <w:p w14:paraId="46A8131F" w14:textId="77777777" w:rsidR="00D46E27" w:rsidRDefault="00D46E27" w:rsidP="00D46E27">
      <w:pPr>
        <w:spacing w:after="0" w:line="285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FINLOMBARDA SERVICE S.P.A. IN LIQUIDAZIONE</w:t>
      </w:r>
    </w:p>
    <w:p w14:paraId="38F26B32" w14:textId="77777777" w:rsidR="00D46E27" w:rsidRDefault="00D46E27" w:rsidP="00D46E27">
      <w:pPr>
        <w:spacing w:after="0" w:line="285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con sede in Napoli al Corso Vittorio Emanuele n. 697</w:t>
      </w:r>
    </w:p>
    <w:p w14:paraId="47073C53" w14:textId="77777777" w:rsidR="00D46E27" w:rsidRDefault="00D46E27" w:rsidP="00D46E27">
      <w:pPr>
        <w:spacing w:after="0" w:line="285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Codice Fiscale e Partita Iva n. 03471410633</w:t>
      </w:r>
    </w:p>
    <w:p w14:paraId="7BA209DA" w14:textId="58C1FE93" w:rsidR="00D46E27" w:rsidRDefault="00D46E27" w:rsidP="00D46E27">
      <w:pPr>
        <w:spacing w:after="0" w:line="285" w:lineRule="auto"/>
        <w:jc w:val="center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Riferimento: Coop Edilizia L'Ercolanese</w:t>
      </w:r>
    </w:p>
    <w:p w14:paraId="25502FA3" w14:textId="21F381B3" w:rsidR="0012191E" w:rsidRDefault="0012191E" w:rsidP="00D46E27">
      <w:pPr>
        <w:spacing w:after="0" w:line="285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P.E.C.: finlombardaservicespa@pec.ldbspa.com</w:t>
      </w:r>
    </w:p>
    <w:p w14:paraId="1260D7E6" w14:textId="77777777" w:rsidR="00D46E27" w:rsidRDefault="00D46E27" w:rsidP="00D46E27">
      <w:pPr>
        <w:spacing w:after="0" w:line="285" w:lineRule="auto"/>
        <w:jc w:val="center"/>
        <w:rPr>
          <w:rFonts w:ascii="Georgia" w:eastAsia="Georgia" w:hAnsi="Georgia" w:cs="Georgia"/>
          <w:b/>
          <w:color w:val="000000"/>
        </w:rPr>
      </w:pPr>
    </w:p>
    <w:p w14:paraId="28475505" w14:textId="77777777" w:rsid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da spedire a:</w:t>
      </w:r>
    </w:p>
    <w:p w14:paraId="539558B6" w14:textId="77777777" w:rsidR="00D46E27" w:rsidRDefault="00D46E27" w:rsidP="00D46E27">
      <w:pPr>
        <w:spacing w:after="0" w:line="285" w:lineRule="auto"/>
        <w:jc w:val="center"/>
        <w:rPr>
          <w:rFonts w:ascii="Georgia" w:eastAsia="Georgia" w:hAnsi="Georgia" w:cs="Georgia"/>
          <w:b/>
          <w:color w:val="000000"/>
        </w:rPr>
      </w:pPr>
    </w:p>
    <w:p w14:paraId="23792B4A" w14:textId="77777777" w:rsidR="00D46E27" w:rsidRDefault="00D46E27" w:rsidP="00D46E27">
      <w:pPr>
        <w:spacing w:after="0" w:line="285" w:lineRule="auto"/>
        <w:jc w:val="center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  <w:sz w:val="20"/>
          <w:szCs w:val="20"/>
        </w:rPr>
        <w:t>AVV. TULLIO ELEFANTE</w:t>
      </w:r>
    </w:p>
    <w:p w14:paraId="2A2C874C" w14:textId="77777777" w:rsidR="00C85F0B" w:rsidRPr="00C85F0B" w:rsidRDefault="00C85F0B" w:rsidP="00D46E27">
      <w:pPr>
        <w:spacing w:after="0" w:line="285" w:lineRule="auto"/>
        <w:jc w:val="center"/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</w:pPr>
      <w:r w:rsidRPr="00C85F0B"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  <w:t>VIA FRANCESCO CARACCIOLO, 17</w:t>
      </w:r>
    </w:p>
    <w:p w14:paraId="6CA66741" w14:textId="77777777" w:rsidR="0012191E" w:rsidRDefault="00C85F0B" w:rsidP="00D46E27">
      <w:pPr>
        <w:spacing w:after="0" w:line="285" w:lineRule="auto"/>
        <w:jc w:val="center"/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</w:pPr>
      <w:r w:rsidRPr="00C85F0B"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  <w:t>80122, NAPOLI (NA)</w:t>
      </w:r>
    </w:p>
    <w:p w14:paraId="6259F507" w14:textId="1CB25E6A" w:rsidR="00D46E27" w:rsidRPr="0012191E" w:rsidRDefault="0012191E" w:rsidP="00D46E27">
      <w:pPr>
        <w:spacing w:after="0" w:line="285" w:lineRule="auto"/>
        <w:jc w:val="center"/>
        <w:rPr>
          <w:rFonts w:ascii="Georgia" w:eastAsia="Courier New" w:hAnsi="Georgia" w:cs="Courier New"/>
          <w:b/>
          <w:bCs/>
          <w:color w:val="000000"/>
          <w:sz w:val="20"/>
          <w:szCs w:val="20"/>
        </w:rPr>
      </w:pPr>
      <w:r w:rsidRPr="0012191E">
        <w:rPr>
          <w:rFonts w:ascii="Georgia" w:hAnsi="Georgia" w:cs="Arial"/>
          <w:b/>
          <w:bCs/>
          <w:color w:val="000000"/>
          <w:sz w:val="20"/>
          <w:szCs w:val="20"/>
          <w:shd w:val="clear" w:color="auto" w:fill="FFFFFF"/>
        </w:rPr>
        <w:t>tullio.elefante@cert.ordineavvocatimilano.it</w:t>
      </w:r>
      <w:r w:rsidR="00D46E27" w:rsidRPr="0012191E">
        <w:rPr>
          <w:rFonts w:ascii="Georgia" w:eastAsia="Courier New" w:hAnsi="Georgia" w:cs="Courier New"/>
          <w:b/>
          <w:bCs/>
          <w:color w:val="000000"/>
          <w:sz w:val="20"/>
          <w:szCs w:val="20"/>
        </w:rPr>
        <w:tab/>
      </w:r>
    </w:p>
    <w:p w14:paraId="3019EFC6" w14:textId="77777777" w:rsidR="00D46E27" w:rsidRDefault="00D46E27" w:rsidP="00D46E27">
      <w:pPr>
        <w:spacing w:line="285" w:lineRule="auto"/>
        <w:jc w:val="center"/>
        <w:rPr>
          <w:rFonts w:ascii="Courier New" w:eastAsia="Courier New" w:hAnsi="Courier New" w:cs="Courier New"/>
          <w:color w:val="000000"/>
        </w:rPr>
      </w:pPr>
    </w:p>
    <w:p w14:paraId="6E105DC9" w14:textId="77777777" w:rsidR="00D46E27" w:rsidRDefault="00D46E27" w:rsidP="00D46E27">
      <w:pPr>
        <w:spacing w:after="0" w:line="285" w:lineRule="auto"/>
        <w:jc w:val="center"/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>TESTO INSERZIONE PUBBLICITARIA</w:t>
      </w:r>
    </w:p>
    <w:p w14:paraId="04EAE694" w14:textId="77777777" w:rsid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b/>
          <w:color w:val="000000"/>
          <w:position w:val="-14"/>
        </w:rPr>
      </w:pPr>
    </w:p>
    <w:p w14:paraId="429C674D" w14:textId="0C503F52" w:rsid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ab/>
      </w:r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 xml:space="preserve">"27 luglio 2021 ore 9.30 vendita senza incanto Proc. </w:t>
      </w:r>
      <w:proofErr w:type="spellStart"/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>Esec</w:t>
      </w:r>
      <w:proofErr w:type="spellEnd"/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 xml:space="preserve">. </w:t>
      </w:r>
      <w:proofErr w:type="spellStart"/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>Imm</w:t>
      </w:r>
      <w:proofErr w:type="spellEnd"/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 xml:space="preserve">. n. 687/07 R.G.E., TB NAPOLI - V Sez. Civile, G.E. Dott. E. Asprone, notaio Cesàro, presso studio Napoli Via S. Caterina a Chiaia 19, LOTTO UNICO: ERCOLANO (NA), Via </w:t>
      </w:r>
      <w:proofErr w:type="spellStart"/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>Cegnacolo</w:t>
      </w:r>
      <w:proofErr w:type="spellEnd"/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 xml:space="preserve">, Contrada </w:t>
      </w:r>
      <w:proofErr w:type="spellStart"/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>Fossogrande</w:t>
      </w:r>
      <w:proofErr w:type="spellEnd"/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 xml:space="preserve">, appezzamento terreno, composto n. 9 </w:t>
      </w:r>
      <w:proofErr w:type="spellStart"/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>p.lle</w:t>
      </w:r>
      <w:proofErr w:type="spellEnd"/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 xml:space="preserve">  catastali, parte incolto, parte coltivato, non edificabile. Libero con piccola parte occupata senza titolo.  Prezzo base euro 43.464,74 - Offerta minima euro 32.598,56.</w:t>
      </w:r>
    </w:p>
    <w:p w14:paraId="23E1427E" w14:textId="6CC9ADCB" w:rsidR="00D46E27" w:rsidRPr="006E18B2" w:rsidRDefault="00D46E27" w:rsidP="00D46E2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color w:val="000000"/>
          <w:position w:val="-14"/>
          <w:sz w:val="24"/>
          <w:szCs w:val="24"/>
        </w:rPr>
      </w:pPr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lastRenderedPageBreak/>
        <w:t xml:space="preserve">Offerenti potranno depositare offerta di acquisto in bollo in busta chiusa con cauzione importo pari 10% prezzo offerto a mezzo assegni circolari </w:t>
      </w:r>
      <w:proofErr w:type="spellStart"/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>n.t.</w:t>
      </w:r>
      <w:proofErr w:type="spellEnd"/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 intestati “</w:t>
      </w:r>
      <w:proofErr w:type="spellStart"/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>Trib</w:t>
      </w:r>
      <w:proofErr w:type="spellEnd"/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>.</w:t>
      </w:r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 Napoli, Proc</w:t>
      </w:r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. </w:t>
      </w:r>
      <w:proofErr w:type="spellStart"/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>Esec</w:t>
      </w:r>
      <w:proofErr w:type="spellEnd"/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. </w:t>
      </w:r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n. </w:t>
      </w:r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687/2007 RGE </w:t>
      </w:r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>delegato not</w:t>
      </w:r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>aio</w:t>
      </w:r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 G</w:t>
      </w:r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>iovanni</w:t>
      </w:r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 Cesàro” presso studio notaio entro ore 1</w:t>
      </w:r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>2.30</w:t>
      </w:r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 del </w:t>
      </w:r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>26.07.2021</w:t>
      </w:r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>.</w:t>
      </w:r>
    </w:p>
    <w:p w14:paraId="13C09DB7" w14:textId="6BA04D7D" w:rsidR="00D46E27" w:rsidRDefault="00D46E27" w:rsidP="00D46E27">
      <w:pPr>
        <w:autoSpaceDE w:val="0"/>
        <w:autoSpaceDN w:val="0"/>
        <w:adjustRightInd w:val="0"/>
        <w:spacing w:after="0" w:line="285" w:lineRule="atLeast"/>
        <w:jc w:val="both"/>
        <w:rPr>
          <w:rFonts w:ascii="Georgia" w:hAnsi="Georgia" w:cs="Georgia"/>
          <w:b/>
          <w:color w:val="000000"/>
          <w:position w:val="-14"/>
          <w:sz w:val="24"/>
          <w:szCs w:val="24"/>
        </w:rPr>
      </w:pPr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 xml:space="preserve">Aumento minimo per eventuale gara euro </w:t>
      </w:r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>5</w:t>
      </w:r>
      <w:r w:rsidRPr="006E18B2">
        <w:rPr>
          <w:rFonts w:ascii="Georgia" w:hAnsi="Georgia" w:cs="Georgia"/>
          <w:b/>
          <w:color w:val="000000"/>
          <w:position w:val="-14"/>
          <w:sz w:val="24"/>
          <w:szCs w:val="24"/>
        </w:rPr>
        <w:t>.000,00</w:t>
      </w:r>
      <w:r>
        <w:rPr>
          <w:rFonts w:ascii="Georgia" w:hAnsi="Georgia" w:cs="Georgia"/>
          <w:b/>
          <w:color w:val="000000"/>
          <w:position w:val="-14"/>
          <w:sz w:val="24"/>
          <w:szCs w:val="24"/>
        </w:rPr>
        <w:t>.</w:t>
      </w:r>
    </w:p>
    <w:p w14:paraId="7FC9A21A" w14:textId="01BE1A3B" w:rsidR="00D46E27" w:rsidRP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</w:pPr>
      <w:r w:rsidRPr="00D46E27">
        <w:rPr>
          <w:rFonts w:ascii="Georgia" w:eastAsia="Georgia" w:hAnsi="Georgia" w:cs="Georgia"/>
          <w:b/>
          <w:color w:val="000000"/>
          <w:position w:val="-14"/>
          <w:sz w:val="24"/>
          <w:szCs w:val="24"/>
        </w:rPr>
        <w:t>E' possibile visionare l'immobile previo appuntamento telefonico con il custode giudiziario avv. Giovanni M. Dal Negro, tel. 081-642926 o “gigdalnegro@tin.it”.</w:t>
      </w:r>
    </w:p>
    <w:p w14:paraId="5F6F22F6" w14:textId="77777777" w:rsidR="00D46E27" w:rsidRPr="006E18B2" w:rsidRDefault="00D46E27" w:rsidP="00D46E27">
      <w:pPr>
        <w:autoSpaceDE w:val="0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Informazioni condizioni vendita notaio Cesàro, tel. 337/1626937 ore 16.00/19.00. Perizia e allegati consultabili su </w:t>
      </w:r>
      <w:hyperlink r:id="rId7" w:history="1">
        <w:r w:rsidRPr="006E18B2">
          <w:rPr>
            <w:rFonts w:ascii="Georgia" w:eastAsia="Times New Roman" w:hAnsi="Georgia" w:cs="Courier New"/>
            <w:b/>
            <w:position w:val="-14"/>
            <w:sz w:val="24"/>
            <w:szCs w:val="24"/>
          </w:rPr>
          <w:t>www.legalmente.net</w:t>
        </w:r>
      </w:hyperlink>
      <w:r w:rsidRPr="006E18B2">
        <w:rPr>
          <w:rFonts w:ascii="Georgia" w:eastAsia="Times New Roman" w:hAnsi="Georgia" w:cs="Courier New"/>
          <w:b/>
          <w:position w:val="-14"/>
          <w:sz w:val="24"/>
          <w:szCs w:val="24"/>
        </w:rPr>
        <w:t xml:space="preserve"> e www.astegiudiziarie.it."</w:t>
      </w:r>
    </w:p>
    <w:p w14:paraId="49ACC552" w14:textId="77777777" w:rsid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b/>
          <w:color w:val="000000"/>
          <w:position w:val="-14"/>
        </w:rPr>
      </w:pPr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 xml:space="preserve">  </w:t>
      </w:r>
    </w:p>
    <w:p w14:paraId="041AB4EF" w14:textId="77777777" w:rsid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color w:val="000000"/>
          <w:position w:val="-14"/>
        </w:rPr>
      </w:pPr>
      <w:r>
        <w:rPr>
          <w:rFonts w:ascii="Georgia" w:eastAsia="Georgia" w:hAnsi="Georgia" w:cs="Georgia"/>
          <w:color w:val="000000"/>
          <w:position w:val="-14"/>
          <w:sz w:val="20"/>
          <w:szCs w:val="20"/>
        </w:rPr>
        <w:tab/>
      </w:r>
    </w:p>
    <w:p w14:paraId="0F9BD5A5" w14:textId="58D0A76D" w:rsid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 xml:space="preserve">N.B.: Allegati dal 6.02.2011, dal 4.12.2011, dal 4.03.2012, dal 17.03.2013, dal 28.09.2014 e dal 22 marzo 2015 </w:t>
      </w:r>
    </w:p>
    <w:p w14:paraId="409181F8" w14:textId="77777777" w:rsid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b/>
          <w:color w:val="000000"/>
          <w:position w:val="-14"/>
        </w:rPr>
      </w:pPr>
    </w:p>
    <w:p w14:paraId="685FE3D8" w14:textId="77777777" w:rsid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color w:val="000000"/>
          <w:position w:val="-14"/>
        </w:rPr>
      </w:pPr>
      <w:r>
        <w:rPr>
          <w:rFonts w:ascii="Georgia" w:eastAsia="Georgia" w:hAnsi="Georgia" w:cs="Georgia"/>
          <w:color w:val="000000"/>
          <w:position w:val="-14"/>
          <w:sz w:val="20"/>
          <w:szCs w:val="20"/>
        </w:rPr>
        <w:t>Nell'attesa di ricevere copia del giornale Le porgo cordiali saluti.</w:t>
      </w:r>
    </w:p>
    <w:p w14:paraId="41B4CB8E" w14:textId="2CD02FD0" w:rsidR="00D46E27" w:rsidRDefault="00D46E27" w:rsidP="00D46E27">
      <w:pPr>
        <w:spacing w:after="0" w:line="285" w:lineRule="auto"/>
        <w:jc w:val="both"/>
        <w:rPr>
          <w:rFonts w:ascii="Georgia" w:eastAsia="Georgia" w:hAnsi="Georgia" w:cs="Georgia"/>
          <w:color w:val="000000"/>
          <w:position w:val="-14"/>
        </w:rPr>
      </w:pPr>
      <w:r>
        <w:rPr>
          <w:rFonts w:ascii="Georgia" w:eastAsia="Georgia" w:hAnsi="Georgia" w:cs="Georgia"/>
          <w:color w:val="000000"/>
          <w:position w:val="-14"/>
          <w:sz w:val="20"/>
          <w:szCs w:val="20"/>
        </w:rPr>
        <w:tab/>
        <w:t>Napoli, 27 maggio 2021</w:t>
      </w:r>
    </w:p>
    <w:p w14:paraId="4FF1EA9D" w14:textId="77777777" w:rsidR="00D46E27" w:rsidRDefault="00D46E27" w:rsidP="00D46E27">
      <w:pPr>
        <w:spacing w:after="0" w:line="285" w:lineRule="auto"/>
        <w:jc w:val="right"/>
        <w:rPr>
          <w:rFonts w:ascii="Georgia" w:eastAsia="Georgia" w:hAnsi="Georgia" w:cs="Georgia"/>
          <w:color w:val="000000"/>
          <w:position w:val="-14"/>
        </w:rPr>
      </w:pPr>
      <w:r>
        <w:rPr>
          <w:rFonts w:ascii="Georgia" w:eastAsia="Georgia" w:hAnsi="Georgia" w:cs="Georgia"/>
          <w:color w:val="000000"/>
          <w:position w:val="-14"/>
          <w:sz w:val="20"/>
          <w:szCs w:val="20"/>
        </w:rPr>
        <w:t>Per conto del notaio</w:t>
      </w:r>
    </w:p>
    <w:p w14:paraId="0EC275AF" w14:textId="77777777" w:rsidR="00D46E27" w:rsidRDefault="00D46E27" w:rsidP="00D46E27">
      <w:pPr>
        <w:spacing w:after="0" w:line="285" w:lineRule="auto"/>
        <w:jc w:val="right"/>
        <w:rPr>
          <w:rFonts w:ascii="Georgia" w:eastAsia="Georgia" w:hAnsi="Georgia" w:cs="Georgia"/>
          <w:color w:val="000000"/>
          <w:position w:val="-14"/>
        </w:rPr>
      </w:pPr>
      <w:r>
        <w:rPr>
          <w:rFonts w:ascii="Georgia" w:eastAsia="Georgia" w:hAnsi="Georgia" w:cs="Georgia"/>
          <w:color w:val="000000"/>
          <w:position w:val="-14"/>
          <w:sz w:val="20"/>
          <w:szCs w:val="20"/>
        </w:rPr>
        <w:t xml:space="preserve">                                                                                                  avv. Mariangela Zaccagnino</w:t>
      </w:r>
    </w:p>
    <w:p w14:paraId="55297C96" w14:textId="77777777" w:rsidR="00D46E27" w:rsidRDefault="00D46E27" w:rsidP="00D46E27">
      <w:pPr>
        <w:spacing w:line="285" w:lineRule="auto"/>
        <w:jc w:val="right"/>
        <w:rPr>
          <w:rFonts w:ascii="Georgia" w:eastAsia="Georgia" w:hAnsi="Georgia" w:cs="Georgia"/>
          <w:color w:val="000000"/>
          <w:position w:val="-14"/>
        </w:rPr>
      </w:pPr>
    </w:p>
    <w:p w14:paraId="339D614E" w14:textId="77777777" w:rsidR="00D46E27" w:rsidRDefault="00D46E27" w:rsidP="00D46E27">
      <w:pPr>
        <w:spacing w:line="285" w:lineRule="auto"/>
        <w:jc w:val="right"/>
        <w:rPr>
          <w:rFonts w:ascii="Georgia" w:eastAsia="Georgia" w:hAnsi="Georgia" w:cs="Georgia"/>
          <w:color w:val="000000"/>
          <w:position w:val="-14"/>
        </w:rPr>
      </w:pPr>
    </w:p>
    <w:p w14:paraId="37AACCDF" w14:textId="77777777" w:rsidR="00D46E27" w:rsidRDefault="00D46E27" w:rsidP="00D46E27">
      <w:pPr>
        <w:spacing w:after="200" w:line="276" w:lineRule="auto"/>
        <w:rPr>
          <w:color w:val="00000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Georgia" w:eastAsia="Georgia" w:hAnsi="Georgia" w:cs="Georgia"/>
          <w:b/>
          <w:color w:val="000000"/>
          <w:position w:val="-14"/>
          <w:sz w:val="20"/>
          <w:szCs w:val="20"/>
        </w:rPr>
        <w:t xml:space="preserve"> </w:t>
      </w:r>
    </w:p>
    <w:p w14:paraId="2E825131" w14:textId="77777777" w:rsidR="00D46E27" w:rsidRDefault="00D46E27" w:rsidP="00D46E27">
      <w:pPr>
        <w:spacing w:after="200" w:line="276" w:lineRule="auto"/>
        <w:rPr>
          <w:color w:val="000000"/>
        </w:rPr>
      </w:pPr>
    </w:p>
    <w:p w14:paraId="587197E5" w14:textId="77777777" w:rsidR="00D46E27" w:rsidRDefault="00D46E27" w:rsidP="00D46E27">
      <w:pPr>
        <w:spacing w:after="200" w:line="276" w:lineRule="auto"/>
      </w:pPr>
    </w:p>
    <w:p w14:paraId="18DD16E4" w14:textId="77777777" w:rsidR="00D46E27" w:rsidRDefault="00D46E27" w:rsidP="00D46E27"/>
    <w:p w14:paraId="6528C8AD" w14:textId="77777777" w:rsidR="003B59A7" w:rsidRDefault="003B59A7"/>
    <w:sectPr w:rsidR="003B59A7">
      <w:headerReference w:type="default" r:id="rId8"/>
      <w:footerReference w:type="default" r:id="rId9"/>
      <w:pgSz w:w="11906" w:h="16837"/>
      <w:pgMar w:top="1417" w:right="1984" w:bottom="1134" w:left="1417" w:header="708" w:footer="70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DAAC6" w14:textId="77777777" w:rsidR="00C36664" w:rsidRDefault="00E15DC4">
      <w:pPr>
        <w:spacing w:after="0" w:line="240" w:lineRule="auto"/>
      </w:pPr>
      <w:r>
        <w:separator/>
      </w:r>
    </w:p>
  </w:endnote>
  <w:endnote w:type="continuationSeparator" w:id="0">
    <w:p w14:paraId="1352DC2A" w14:textId="77777777" w:rsidR="00C36664" w:rsidRDefault="00E1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1787" w14:textId="77777777" w:rsidR="00474C4A" w:rsidRDefault="0012191E">
    <w:pPr>
      <w:contextualSpacing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B0C4" w14:textId="77777777" w:rsidR="00C36664" w:rsidRDefault="00E15DC4">
      <w:pPr>
        <w:spacing w:after="0" w:line="240" w:lineRule="auto"/>
      </w:pPr>
      <w:r>
        <w:separator/>
      </w:r>
    </w:p>
  </w:footnote>
  <w:footnote w:type="continuationSeparator" w:id="0">
    <w:p w14:paraId="15C7D23D" w14:textId="77777777" w:rsidR="00C36664" w:rsidRDefault="00E1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F57A" w14:textId="77777777" w:rsidR="00474C4A" w:rsidRDefault="0012191E">
    <w:pPr>
      <w:contextualSpacing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27"/>
    <w:rsid w:val="0012191E"/>
    <w:rsid w:val="003B59A7"/>
    <w:rsid w:val="00C36664"/>
    <w:rsid w:val="00C85F0B"/>
    <w:rsid w:val="00D46E27"/>
    <w:rsid w:val="00E1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44B0"/>
  <w15:chartTrackingRefBased/>
  <w15:docId w15:val="{3F49AEA4-20C9-4312-BD71-1CEFB9E7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6E2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46E27"/>
    <w:rPr>
      <w:color w:val="0000FF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galmen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lmente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 - Studio Notarile Giovanni Cesàro</dc:creator>
  <cp:keywords/>
  <dc:description/>
  <cp:lastModifiedBy>Aste - Studio Notarile Giovanni Cesàro</cp:lastModifiedBy>
  <cp:revision>3</cp:revision>
  <dcterms:created xsi:type="dcterms:W3CDTF">2021-05-30T16:19:00Z</dcterms:created>
  <dcterms:modified xsi:type="dcterms:W3CDTF">2021-05-31T10:13:00Z</dcterms:modified>
</cp:coreProperties>
</file>