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8E" w:rsidRDefault="00CE550A" w:rsidP="00C1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TRIBUNALE DI NAPOLI – VII SEZIONE FALLIMENTARE</w:t>
      </w:r>
    </w:p>
    <w:p w:rsidR="00CE550A" w:rsidRDefault="00CE550A" w:rsidP="00C1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FALL. 43/2013 OFFICINE CAMPANE SRL IN LIQUIDAZIONE</w:t>
      </w:r>
    </w:p>
    <w:p w:rsidR="00AE0524" w:rsidRDefault="00CE550A" w:rsidP="00C165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Dott. Massimo Di Pietro, Delegato alla vendita ex art. 591 bis </w:t>
      </w:r>
      <w:proofErr w:type="spellStart"/>
      <w:r>
        <w:rPr>
          <w:rFonts w:ascii="Times New Roman" w:hAnsi="Times New Roman" w:cs="Times New Roman"/>
          <w:sz w:val="24"/>
          <w:szCs w:val="24"/>
        </w:rPr>
        <w:t>cpc</w:t>
      </w:r>
      <w:proofErr w:type="spellEnd"/>
      <w:r>
        <w:rPr>
          <w:rFonts w:ascii="Times New Roman" w:hAnsi="Times New Roman" w:cs="Times New Roman"/>
          <w:sz w:val="24"/>
          <w:szCs w:val="24"/>
        </w:rPr>
        <w:t>, avvisa che il giorno</w:t>
      </w:r>
      <w:r w:rsidR="006C5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50A" w:rsidRDefault="00887111" w:rsidP="00C1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24/07</w:t>
      </w:r>
      <w:r w:rsidR="00414B75">
        <w:rPr>
          <w:rFonts w:ascii="Times New Roman" w:hAnsi="Times New Roman" w:cs="Times New Roman"/>
          <w:b/>
          <w:sz w:val="24"/>
          <w:szCs w:val="24"/>
        </w:rPr>
        <w:t>/2019</w:t>
      </w:r>
      <w:r w:rsidR="0041707C" w:rsidRPr="00BF028D">
        <w:rPr>
          <w:rFonts w:ascii="Times New Roman" w:hAnsi="Times New Roman" w:cs="Times New Roman"/>
          <w:b/>
          <w:sz w:val="24"/>
          <w:szCs w:val="24"/>
        </w:rPr>
        <w:t>, alle ore 1</w:t>
      </w:r>
      <w:r w:rsidR="00D33CDF">
        <w:rPr>
          <w:rFonts w:ascii="Times New Roman" w:hAnsi="Times New Roman" w:cs="Times New Roman"/>
          <w:b/>
          <w:sz w:val="24"/>
          <w:szCs w:val="24"/>
        </w:rPr>
        <w:t>6,30</w:t>
      </w:r>
      <w:r w:rsidR="0041707C">
        <w:rPr>
          <w:rFonts w:ascii="Times New Roman" w:hAnsi="Times New Roman" w:cs="Times New Roman"/>
          <w:sz w:val="24"/>
          <w:szCs w:val="24"/>
        </w:rPr>
        <w:t xml:space="preserve">, presso il proprio Studio in Napoli, Via Ippolito Borghese 3, </w:t>
      </w:r>
      <w:r w:rsidR="00CE550A">
        <w:rPr>
          <w:rFonts w:ascii="Times New Roman" w:hAnsi="Times New Roman" w:cs="Times New Roman"/>
          <w:sz w:val="24"/>
          <w:szCs w:val="24"/>
        </w:rPr>
        <w:t>procederà alla vendita</w:t>
      </w:r>
      <w:r w:rsidR="00BB47A2">
        <w:rPr>
          <w:rFonts w:ascii="Times New Roman" w:hAnsi="Times New Roman" w:cs="Times New Roman"/>
          <w:sz w:val="24"/>
          <w:szCs w:val="24"/>
        </w:rPr>
        <w:t xml:space="preserve"> senza incanto</w:t>
      </w:r>
      <w:r w:rsidR="00CE550A">
        <w:rPr>
          <w:rFonts w:ascii="Times New Roman" w:hAnsi="Times New Roman" w:cs="Times New Roman"/>
          <w:sz w:val="24"/>
          <w:szCs w:val="24"/>
        </w:rPr>
        <w:t xml:space="preserve">, </w:t>
      </w:r>
      <w:r w:rsidR="0041707C">
        <w:rPr>
          <w:rFonts w:ascii="Times New Roman" w:hAnsi="Times New Roman" w:cs="Times New Roman"/>
          <w:sz w:val="24"/>
          <w:szCs w:val="24"/>
        </w:rPr>
        <w:t xml:space="preserve">nello stato di fatto e di diritto, </w:t>
      </w:r>
      <w:r w:rsidR="006C5F8A">
        <w:rPr>
          <w:rFonts w:ascii="Times New Roman" w:hAnsi="Times New Roman" w:cs="Times New Roman"/>
          <w:sz w:val="24"/>
          <w:szCs w:val="24"/>
        </w:rPr>
        <w:t xml:space="preserve">in unico lotto, </w:t>
      </w:r>
      <w:r w:rsidR="00CE550A">
        <w:rPr>
          <w:rFonts w:ascii="Times New Roman" w:hAnsi="Times New Roman" w:cs="Times New Roman"/>
          <w:sz w:val="24"/>
          <w:szCs w:val="24"/>
        </w:rPr>
        <w:t>del complesso industriale</w:t>
      </w:r>
      <w:r w:rsidR="0041707C">
        <w:rPr>
          <w:rFonts w:ascii="Times New Roman" w:hAnsi="Times New Roman" w:cs="Times New Roman"/>
          <w:sz w:val="24"/>
          <w:szCs w:val="24"/>
        </w:rPr>
        <w:t xml:space="preserve">, </w:t>
      </w:r>
      <w:r w:rsidR="00CE550A">
        <w:rPr>
          <w:rFonts w:ascii="Times New Roman" w:hAnsi="Times New Roman" w:cs="Times New Roman"/>
          <w:sz w:val="24"/>
          <w:szCs w:val="24"/>
        </w:rPr>
        <w:t>sito nella zona ASI del Comune di Caivano, località Pascarola, nei pressi dello svincolo della SS 7 bis, composto da un appezza</w:t>
      </w:r>
      <w:r w:rsidR="002B654A">
        <w:rPr>
          <w:rFonts w:ascii="Times New Roman" w:hAnsi="Times New Roman" w:cs="Times New Roman"/>
          <w:sz w:val="24"/>
          <w:szCs w:val="24"/>
        </w:rPr>
        <w:t xml:space="preserve">mento di terreno pianeggiante </w:t>
      </w:r>
      <w:r w:rsidR="00CE550A">
        <w:rPr>
          <w:rFonts w:ascii="Times New Roman" w:hAnsi="Times New Roman" w:cs="Times New Roman"/>
          <w:sz w:val="24"/>
          <w:szCs w:val="24"/>
        </w:rPr>
        <w:t>di forma trapezoidale per mq 7.253 circa, dei quali mq 3.900 circa occupati dal capannone, mq 330 dall’area destinata a uffici e servizi sul lato ovest, mq 115 dall’alloggio custode adiacente alla zona uffici e mq 45 dalla cabina ENEL lungo il perimetro sul lato Nord-Ovest; i restanti mq 3.840 circa rappresentano l’area esterna libera dello stesso, asfaltata. L’area di proprietà della fallita è recintata su tutti i lati ed è accessibile da un cancello, automatico e carrabile, da cui si perviene direttamente dalla viabilità interna della zona ASI.</w:t>
      </w:r>
      <w:r w:rsidR="00CD6301">
        <w:rPr>
          <w:rFonts w:ascii="Times New Roman" w:hAnsi="Times New Roman" w:cs="Times New Roman"/>
          <w:sz w:val="24"/>
          <w:szCs w:val="24"/>
        </w:rPr>
        <w:t xml:space="preserve"> </w:t>
      </w:r>
      <w:r w:rsidR="00E630CB">
        <w:rPr>
          <w:rFonts w:ascii="Times New Roman" w:hAnsi="Times New Roman" w:cs="Times New Roman"/>
          <w:sz w:val="24"/>
          <w:szCs w:val="24"/>
        </w:rPr>
        <w:t>Gli immobili sono riportati in Catasto del Comune di Caivano al foglio 10, part. 372, sub 1, cat. D/1, rendita € 14.460,79 e al foglio 10, part. 372, sub 2, cat. D/1, rendita € 4.990,00; tuttavia, d</w:t>
      </w:r>
      <w:r w:rsidR="00CD6301">
        <w:rPr>
          <w:rFonts w:ascii="Times New Roman" w:hAnsi="Times New Roman" w:cs="Times New Roman"/>
          <w:sz w:val="24"/>
          <w:szCs w:val="24"/>
        </w:rPr>
        <w:t>alla planimetria mappale presente all’Agenzia delle Entrate si evince che mancano l’ampliamento dell’opificio industriale, l’alloggio custode e l’area destinata alla lavorazione e alla verniciatura.</w:t>
      </w:r>
      <w:r w:rsidR="00CD6301" w:rsidRPr="00CD6301">
        <w:rPr>
          <w:rFonts w:ascii="Times New Roman" w:hAnsi="Times New Roman" w:cs="Times New Roman"/>
          <w:sz w:val="24"/>
          <w:szCs w:val="24"/>
        </w:rPr>
        <w:t xml:space="preserve"> </w:t>
      </w:r>
      <w:r w:rsidR="00E630CB">
        <w:rPr>
          <w:rFonts w:ascii="Times New Roman" w:hAnsi="Times New Roman" w:cs="Times New Roman"/>
          <w:sz w:val="24"/>
          <w:szCs w:val="24"/>
        </w:rPr>
        <w:t>Sicché, l</w:t>
      </w:r>
      <w:r w:rsidR="00CD6301">
        <w:rPr>
          <w:rFonts w:ascii="Times New Roman" w:hAnsi="Times New Roman" w:cs="Times New Roman"/>
          <w:sz w:val="24"/>
          <w:szCs w:val="24"/>
        </w:rPr>
        <w:t xml:space="preserve">’acquirente dovrà a sua cura e spese provvedere agli adempimenti </w:t>
      </w:r>
      <w:r w:rsidR="00E630CB">
        <w:rPr>
          <w:rFonts w:ascii="Times New Roman" w:hAnsi="Times New Roman" w:cs="Times New Roman"/>
          <w:sz w:val="24"/>
          <w:szCs w:val="24"/>
        </w:rPr>
        <w:t>necessari, indicati dall’Esperto Arch. Marta</w:t>
      </w:r>
      <w:r w:rsidR="00AF4B02">
        <w:rPr>
          <w:rFonts w:ascii="Times New Roman" w:hAnsi="Times New Roman" w:cs="Times New Roman"/>
          <w:sz w:val="24"/>
          <w:szCs w:val="24"/>
        </w:rPr>
        <w:t xml:space="preserve"> Giordano nel proprio elaborato,</w:t>
      </w:r>
      <w:r w:rsidR="00CD6301">
        <w:rPr>
          <w:rFonts w:ascii="Times New Roman" w:hAnsi="Times New Roman" w:cs="Times New Roman"/>
          <w:sz w:val="24"/>
          <w:szCs w:val="24"/>
        </w:rPr>
        <w:t xml:space="preserve"> presso i competenti Uffici</w:t>
      </w:r>
      <w:r w:rsidR="00766454">
        <w:rPr>
          <w:rFonts w:ascii="Times New Roman" w:hAnsi="Times New Roman" w:cs="Times New Roman"/>
          <w:sz w:val="24"/>
          <w:szCs w:val="24"/>
        </w:rPr>
        <w:t>,</w:t>
      </w:r>
      <w:r w:rsidR="00E630CB">
        <w:rPr>
          <w:rFonts w:ascii="Times New Roman" w:hAnsi="Times New Roman" w:cs="Times New Roman"/>
          <w:sz w:val="24"/>
          <w:szCs w:val="24"/>
        </w:rPr>
        <w:t xml:space="preserve"> volti a sanare ogni difformità. Si evidenzia, altresì, che l’area destinata alla lavorazione e alla verniciatura è stata in parte realizzata </w:t>
      </w:r>
      <w:r w:rsidR="00BB47A2">
        <w:rPr>
          <w:rFonts w:ascii="Times New Roman" w:hAnsi="Times New Roman" w:cs="Times New Roman"/>
          <w:sz w:val="24"/>
          <w:szCs w:val="24"/>
        </w:rPr>
        <w:t xml:space="preserve">sul suolo destinato a fascia di rispetto: tale manufatto non risulta sanabile. Per la migliore analisi delle suesposte circostanze, si </w:t>
      </w:r>
      <w:r w:rsidR="002B654A">
        <w:rPr>
          <w:rFonts w:ascii="Times New Roman" w:hAnsi="Times New Roman" w:cs="Times New Roman"/>
          <w:sz w:val="24"/>
          <w:szCs w:val="24"/>
        </w:rPr>
        <w:t>rinvia</w:t>
      </w:r>
      <w:r w:rsidR="00BB47A2">
        <w:rPr>
          <w:rFonts w:ascii="Times New Roman" w:hAnsi="Times New Roman" w:cs="Times New Roman"/>
          <w:sz w:val="24"/>
          <w:szCs w:val="24"/>
        </w:rPr>
        <w:t xml:space="preserve"> alla relazione di stima redatta dall’Arch. Giordano</w:t>
      </w:r>
      <w:r w:rsidR="0041707C">
        <w:rPr>
          <w:rFonts w:ascii="Times New Roman" w:hAnsi="Times New Roman" w:cs="Times New Roman"/>
          <w:sz w:val="24"/>
          <w:szCs w:val="24"/>
        </w:rPr>
        <w:t xml:space="preserve"> e alla relazione ipocatastale redatta dal Notaio Paolo Guida, pubblicate sul sito </w:t>
      </w:r>
      <w:hyperlink r:id="rId4" w:history="1">
        <w:r w:rsidR="0041707C" w:rsidRPr="00C8778F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www.astegiudiziarie.it</w:t>
        </w:r>
      </w:hyperlink>
      <w:r w:rsidR="00BB47A2">
        <w:rPr>
          <w:rFonts w:ascii="Times New Roman" w:hAnsi="Times New Roman" w:cs="Times New Roman"/>
          <w:sz w:val="24"/>
          <w:szCs w:val="24"/>
        </w:rPr>
        <w:t>.</w:t>
      </w:r>
      <w:r w:rsidR="002B654A">
        <w:rPr>
          <w:rFonts w:ascii="Times New Roman" w:hAnsi="Times New Roman" w:cs="Times New Roman"/>
          <w:sz w:val="24"/>
          <w:szCs w:val="24"/>
        </w:rPr>
        <w:t xml:space="preserve"> Allo stato, l’immobile è occupato </w:t>
      </w:r>
      <w:r w:rsidR="00E82231">
        <w:rPr>
          <w:rFonts w:ascii="Times New Roman" w:hAnsi="Times New Roman" w:cs="Times New Roman"/>
          <w:sz w:val="24"/>
          <w:szCs w:val="24"/>
        </w:rPr>
        <w:t>e la richiesta di proroga annuale (sino al 12 Febbraio 2020), avanzata dal conduttore, è sottopost</w:t>
      </w:r>
      <w:r w:rsidR="001176A1">
        <w:rPr>
          <w:rFonts w:ascii="Times New Roman" w:hAnsi="Times New Roman" w:cs="Times New Roman"/>
          <w:sz w:val="24"/>
          <w:szCs w:val="24"/>
        </w:rPr>
        <w:t>a al vaglio degli organi della P</w:t>
      </w:r>
      <w:r w:rsidR="00E82231">
        <w:rPr>
          <w:rFonts w:ascii="Times New Roman" w:hAnsi="Times New Roman" w:cs="Times New Roman"/>
          <w:sz w:val="24"/>
          <w:szCs w:val="24"/>
        </w:rPr>
        <w:t>rocedura;</w:t>
      </w:r>
      <w:r w:rsidR="002B654A">
        <w:rPr>
          <w:rFonts w:ascii="Times New Roman" w:hAnsi="Times New Roman" w:cs="Times New Roman"/>
          <w:sz w:val="24"/>
          <w:szCs w:val="24"/>
        </w:rPr>
        <w:t xml:space="preserve"> per tale ipotesi, il conduttore si è impegnato al rilascio entro 60 giorni dalla comunicazione della </w:t>
      </w:r>
      <w:proofErr w:type="gramStart"/>
      <w:r w:rsidR="002B654A">
        <w:rPr>
          <w:rFonts w:ascii="Times New Roman" w:hAnsi="Times New Roman" w:cs="Times New Roman"/>
          <w:sz w:val="24"/>
          <w:szCs w:val="24"/>
        </w:rPr>
        <w:t>vendita  a</w:t>
      </w:r>
      <w:proofErr w:type="gramEnd"/>
      <w:r w:rsidR="002B654A">
        <w:rPr>
          <w:rFonts w:ascii="Times New Roman" w:hAnsi="Times New Roman" w:cs="Times New Roman"/>
          <w:sz w:val="24"/>
          <w:szCs w:val="24"/>
        </w:rPr>
        <w:t xml:space="preserve"> mezzo PEC.</w:t>
      </w:r>
    </w:p>
    <w:p w:rsidR="00BB47A2" w:rsidRDefault="00BB47A2" w:rsidP="00C1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prezzo di vendita del complesso descritto è di € </w:t>
      </w:r>
      <w:r w:rsidR="00887111">
        <w:rPr>
          <w:rFonts w:ascii="Times New Roman" w:hAnsi="Times New Roman" w:cs="Times New Roman"/>
          <w:sz w:val="24"/>
          <w:szCs w:val="24"/>
        </w:rPr>
        <w:t>560.039,0</w:t>
      </w:r>
      <w:r w:rsidR="00243A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(Euro </w:t>
      </w:r>
      <w:r w:rsidR="00887111">
        <w:rPr>
          <w:rFonts w:ascii="Times New Roman" w:hAnsi="Times New Roman" w:cs="Times New Roman"/>
          <w:sz w:val="24"/>
          <w:szCs w:val="24"/>
        </w:rPr>
        <w:t>cinq</w:t>
      </w:r>
      <w:r w:rsidR="00243AFC">
        <w:rPr>
          <w:rFonts w:ascii="Times New Roman" w:hAnsi="Times New Roman" w:cs="Times New Roman"/>
          <w:sz w:val="24"/>
          <w:szCs w:val="24"/>
        </w:rPr>
        <w:t>uecentosessantamilatrentanove/07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e già tiene conto del costo di abbattimento del manufatto difforme.</w:t>
      </w:r>
    </w:p>
    <w:p w:rsidR="00BB47A2" w:rsidRDefault="00BB47A2" w:rsidP="00C1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vendita verrà eseguita ai sensi e per gli effetti degli artt. 570 e seguenti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c.p.c.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offerte dovranno essere presentate, presso lo Studio del Delegato, </w:t>
      </w:r>
      <w:r w:rsidRPr="00BF028D">
        <w:rPr>
          <w:rFonts w:ascii="Times New Roman" w:hAnsi="Times New Roman" w:cs="Times New Roman"/>
          <w:sz w:val="24"/>
          <w:szCs w:val="24"/>
        </w:rPr>
        <w:t>entro le</w:t>
      </w:r>
      <w:r w:rsidRPr="00BF028D">
        <w:rPr>
          <w:rFonts w:ascii="Times New Roman" w:hAnsi="Times New Roman" w:cs="Times New Roman"/>
          <w:b/>
          <w:sz w:val="24"/>
          <w:szCs w:val="24"/>
        </w:rPr>
        <w:t xml:space="preserve"> ore 12,00 del giorno</w:t>
      </w:r>
      <w:r w:rsidR="00766454" w:rsidRPr="00BF0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111">
        <w:rPr>
          <w:rFonts w:ascii="Times New Roman" w:hAnsi="Times New Roman" w:cs="Times New Roman"/>
          <w:b/>
          <w:sz w:val="24"/>
          <w:szCs w:val="24"/>
        </w:rPr>
        <w:t>23/07</w:t>
      </w:r>
      <w:r w:rsidR="00414B75">
        <w:rPr>
          <w:rFonts w:ascii="Times New Roman" w:hAnsi="Times New Roman" w:cs="Times New Roman"/>
          <w:b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 in busta chiusa</w:t>
      </w:r>
      <w:r w:rsidR="003278D9">
        <w:rPr>
          <w:rFonts w:ascii="Times New Roman" w:hAnsi="Times New Roman" w:cs="Times New Roman"/>
          <w:sz w:val="24"/>
          <w:szCs w:val="24"/>
        </w:rPr>
        <w:t xml:space="preserve">, contenente assegno circolare, intestato </w:t>
      </w:r>
      <w:proofErr w:type="gramStart"/>
      <w:r w:rsidR="003278D9">
        <w:rPr>
          <w:rFonts w:ascii="Times New Roman" w:hAnsi="Times New Roman" w:cs="Times New Roman"/>
          <w:sz w:val="24"/>
          <w:szCs w:val="24"/>
        </w:rPr>
        <w:t xml:space="preserve">a </w:t>
      </w:r>
      <w:r w:rsidR="003278D9" w:rsidRPr="00AE0524">
        <w:rPr>
          <w:rFonts w:ascii="Times New Roman" w:hAnsi="Times New Roman" w:cs="Times New Roman"/>
          <w:sz w:val="24"/>
          <w:szCs w:val="24"/>
        </w:rPr>
        <w:t>”Fall</w:t>
      </w:r>
      <w:proofErr w:type="gramEnd"/>
      <w:r w:rsidR="003278D9" w:rsidRPr="00AE0524">
        <w:rPr>
          <w:rFonts w:ascii="Times New Roman" w:hAnsi="Times New Roman" w:cs="Times New Roman"/>
          <w:sz w:val="24"/>
          <w:szCs w:val="24"/>
        </w:rPr>
        <w:t xml:space="preserve">. </w:t>
      </w:r>
      <w:r w:rsidR="00302571" w:rsidRPr="00AE0524">
        <w:rPr>
          <w:rFonts w:ascii="Times New Roman" w:hAnsi="Times New Roman" w:cs="Times New Roman"/>
          <w:sz w:val="24"/>
          <w:szCs w:val="24"/>
        </w:rPr>
        <w:t xml:space="preserve">43/2013 </w:t>
      </w:r>
      <w:r w:rsidR="003278D9" w:rsidRPr="00AE0524">
        <w:rPr>
          <w:rFonts w:ascii="Times New Roman" w:hAnsi="Times New Roman" w:cs="Times New Roman"/>
          <w:sz w:val="24"/>
          <w:szCs w:val="24"/>
        </w:rPr>
        <w:t>Officine Campane srl in liquidazione”</w:t>
      </w:r>
      <w:r w:rsidR="003278D9" w:rsidRPr="00AE0524">
        <w:rPr>
          <w:rFonts w:ascii="Times New Roman" w:hAnsi="Times New Roman" w:cs="Times New Roman"/>
          <w:sz w:val="32"/>
          <w:szCs w:val="32"/>
        </w:rPr>
        <w:t xml:space="preserve"> </w:t>
      </w:r>
      <w:r w:rsidR="003278D9">
        <w:rPr>
          <w:rFonts w:ascii="Times New Roman" w:hAnsi="Times New Roman" w:cs="Times New Roman"/>
          <w:sz w:val="24"/>
          <w:szCs w:val="24"/>
        </w:rPr>
        <w:t xml:space="preserve">per un importo non inferiore al 15% del prezzo offerto, di cui il 10% per cauzione ed il </w:t>
      </w:r>
      <w:r w:rsidR="00766454">
        <w:rPr>
          <w:rFonts w:ascii="Times New Roman" w:hAnsi="Times New Roman" w:cs="Times New Roman"/>
          <w:sz w:val="24"/>
          <w:szCs w:val="24"/>
        </w:rPr>
        <w:t>5</w:t>
      </w:r>
      <w:r w:rsidR="003278D9">
        <w:rPr>
          <w:rFonts w:ascii="Times New Roman" w:hAnsi="Times New Roman" w:cs="Times New Roman"/>
          <w:sz w:val="24"/>
          <w:szCs w:val="24"/>
        </w:rPr>
        <w:t>% per spese.</w:t>
      </w:r>
    </w:p>
    <w:p w:rsidR="003278D9" w:rsidRDefault="003278D9" w:rsidP="00C1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L’offerta sarà reputata inefficace se depositata oltre il termine assegnato, se inferiore di oltre un quarto al prezzo prima indicato o se non cauzionata con le modalità e per l’importo indicati.</w:t>
      </w:r>
    </w:p>
    <w:p w:rsidR="0041707C" w:rsidRDefault="0041707C" w:rsidP="00C1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più offerte si terrà contestualmente gara tra più offerenti, sulla base del prezzo offerto più alto (rilancio minimo: € 10.000,00 (Euro diecimila).</w:t>
      </w:r>
    </w:p>
    <w:p w:rsidR="00766454" w:rsidRDefault="00766454" w:rsidP="00C1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versamento del residuo prezzo, oltre IVA se dovuta e ogni altro tributo connesso al trasferimento della proprietà, dovrà avvenire</w:t>
      </w:r>
      <w:r w:rsidR="00266C7A">
        <w:rPr>
          <w:rFonts w:ascii="Times New Roman" w:hAnsi="Times New Roman" w:cs="Times New Roman"/>
          <w:sz w:val="24"/>
          <w:szCs w:val="24"/>
        </w:rPr>
        <w:t>, a pena di decadenza,</w:t>
      </w:r>
      <w:r>
        <w:rPr>
          <w:rFonts w:ascii="Times New Roman" w:hAnsi="Times New Roman" w:cs="Times New Roman"/>
          <w:sz w:val="24"/>
          <w:szCs w:val="24"/>
        </w:rPr>
        <w:t xml:space="preserve"> entro 120 giorni dall’aggiudicazione.</w:t>
      </w:r>
    </w:p>
    <w:p w:rsidR="00CE550A" w:rsidRPr="00CE550A" w:rsidRDefault="0041707C" w:rsidP="00C1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Eventuali informazioni potranno essere chieste al Delegato, mediante richiesta all’indirizzo mail </w:t>
      </w:r>
      <w:hyperlink r:id="rId5" w:history="1">
        <w:r w:rsidRPr="00C8778F">
          <w:rPr>
            <w:rStyle w:val="Collegamentoipertestuale"/>
            <w:rFonts w:ascii="Times New Roman" w:hAnsi="Times New Roman" w:cs="Times New Roman"/>
            <w:sz w:val="24"/>
            <w:szCs w:val="24"/>
          </w:rPr>
          <w:t>massimo.dipietro1@odcecnapoli.it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ovvero ai Curatori</w:t>
      </w:r>
      <w:r w:rsidR="00766454">
        <w:rPr>
          <w:rFonts w:ascii="Times New Roman" w:hAnsi="Times New Roman" w:cs="Times New Roman"/>
          <w:sz w:val="24"/>
          <w:szCs w:val="24"/>
        </w:rPr>
        <w:t xml:space="preserve"> al n° </w:t>
      </w:r>
      <w:r w:rsidR="002B654A">
        <w:rPr>
          <w:rFonts w:ascii="Times New Roman" w:hAnsi="Times New Roman" w:cs="Times New Roman"/>
          <w:sz w:val="24"/>
          <w:szCs w:val="24"/>
        </w:rPr>
        <w:t>081/</w:t>
      </w:r>
      <w:r w:rsidR="00BF028D">
        <w:rPr>
          <w:rFonts w:ascii="Times New Roman" w:hAnsi="Times New Roman" w:cs="Times New Roman"/>
          <w:sz w:val="24"/>
          <w:szCs w:val="24"/>
        </w:rPr>
        <w:t xml:space="preserve">406561 </w:t>
      </w:r>
      <w:r w:rsidR="00766454">
        <w:rPr>
          <w:rFonts w:ascii="Times New Roman" w:hAnsi="Times New Roman" w:cs="Times New Roman"/>
          <w:sz w:val="24"/>
          <w:szCs w:val="24"/>
        </w:rPr>
        <w:t>o all’indirizzo mail</w:t>
      </w:r>
      <w:r w:rsidR="00BF028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F028D" w:rsidRPr="002426A4">
          <w:rPr>
            <w:rStyle w:val="Collegamentoipertestuale"/>
            <w:rFonts w:ascii="Times New Roman" w:hAnsi="Times New Roman" w:cs="Times New Roman"/>
            <w:sz w:val="24"/>
            <w:szCs w:val="24"/>
          </w:rPr>
          <w:t>officinecampanesrl@procedurepec.it</w:t>
        </w:r>
      </w:hyperlink>
      <w:r w:rsidR="00BF028D">
        <w:rPr>
          <w:rFonts w:ascii="Times New Roman" w:hAnsi="Times New Roman" w:cs="Times New Roman"/>
          <w:sz w:val="24"/>
          <w:szCs w:val="24"/>
        </w:rPr>
        <w:t xml:space="preserve">. </w:t>
      </w:r>
      <w:r w:rsidR="00EB2A1B">
        <w:rPr>
          <w:rFonts w:ascii="Times New Roman" w:hAnsi="Times New Roman" w:cs="Times New Roman"/>
          <w:sz w:val="24"/>
          <w:szCs w:val="24"/>
        </w:rPr>
        <w:t xml:space="preserve">A questi ultimi gli interessati potranno rivolgersi per </w:t>
      </w:r>
      <w:r w:rsidR="00766454">
        <w:rPr>
          <w:rFonts w:ascii="Times New Roman" w:hAnsi="Times New Roman" w:cs="Times New Roman"/>
          <w:sz w:val="24"/>
          <w:szCs w:val="24"/>
        </w:rPr>
        <w:t xml:space="preserve">gli </w:t>
      </w:r>
      <w:r w:rsidR="00EB2A1B">
        <w:rPr>
          <w:rFonts w:ascii="Times New Roman" w:hAnsi="Times New Roman" w:cs="Times New Roman"/>
          <w:sz w:val="24"/>
          <w:szCs w:val="24"/>
        </w:rPr>
        <w:t>eventuali accessi presso il complesso.</w:t>
      </w:r>
    </w:p>
    <w:sectPr w:rsidR="00CE550A" w:rsidRPr="00CE550A" w:rsidSect="00887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0A"/>
    <w:rsid w:val="001176A1"/>
    <w:rsid w:val="002004AA"/>
    <w:rsid w:val="00243AFC"/>
    <w:rsid w:val="00266C7A"/>
    <w:rsid w:val="002B654A"/>
    <w:rsid w:val="00302571"/>
    <w:rsid w:val="003278D9"/>
    <w:rsid w:val="003929D4"/>
    <w:rsid w:val="00414B75"/>
    <w:rsid w:val="0041707C"/>
    <w:rsid w:val="004A09D9"/>
    <w:rsid w:val="00696D87"/>
    <w:rsid w:val="006C5F8A"/>
    <w:rsid w:val="00766454"/>
    <w:rsid w:val="00887111"/>
    <w:rsid w:val="0088788E"/>
    <w:rsid w:val="00A038CE"/>
    <w:rsid w:val="00AD2C2A"/>
    <w:rsid w:val="00AE0524"/>
    <w:rsid w:val="00AF4B02"/>
    <w:rsid w:val="00B67E8C"/>
    <w:rsid w:val="00BB47A2"/>
    <w:rsid w:val="00BF028D"/>
    <w:rsid w:val="00C1651D"/>
    <w:rsid w:val="00C61B0E"/>
    <w:rsid w:val="00C97302"/>
    <w:rsid w:val="00CD6301"/>
    <w:rsid w:val="00CD6F2F"/>
    <w:rsid w:val="00CE550A"/>
    <w:rsid w:val="00CF3194"/>
    <w:rsid w:val="00D33CDF"/>
    <w:rsid w:val="00D4406D"/>
    <w:rsid w:val="00D83E38"/>
    <w:rsid w:val="00D90AA2"/>
    <w:rsid w:val="00E630CB"/>
    <w:rsid w:val="00E82231"/>
    <w:rsid w:val="00EB2A1B"/>
    <w:rsid w:val="00F16FB9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E9C4"/>
  <w15:docId w15:val="{FBECEEC1-521C-4644-AD83-B522F1B0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70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necampanesrl@procedurepec.it" TargetMode="External"/><Relationship Id="rId5" Type="http://schemas.openxmlformats.org/officeDocument/2006/relationships/hyperlink" Target="mailto:massimo.dipietro1@odcecnapoli.it" TargetMode="External"/><Relationship Id="rId4" Type="http://schemas.openxmlformats.org/officeDocument/2006/relationships/hyperlink" Target="http://www.astegiudiziari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Di Pietro</dc:creator>
  <cp:lastModifiedBy>Maria Morelli</cp:lastModifiedBy>
  <cp:revision>5</cp:revision>
  <cp:lastPrinted>2018-04-04T10:47:00Z</cp:lastPrinted>
  <dcterms:created xsi:type="dcterms:W3CDTF">2019-04-17T15:46:00Z</dcterms:created>
  <dcterms:modified xsi:type="dcterms:W3CDTF">2019-05-03T13:13:00Z</dcterms:modified>
</cp:coreProperties>
</file>